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600"/>
      </w:pPr>
    </w:p>
    <w:p>
      <w:pPr>
        <w:jc w:val="center"/>
      </w:pPr>
      <w:r>
        <w:rPr>
          <w:b/>
          <w:bCs/>
          <w:color w:val="047857"/>
          <w:sz w:val="64"/>
          <w:szCs w:val="64"/>
        </w:rPr>
        <w:t xml:space="preserve">ApproveBudget</w:t>
      </w:r>
    </w:p>
    <w:p>
      <w:pPr>
        <w:spacing w:before="120"/>
        <w:jc w:val="center"/>
      </w:pPr>
      <w:r>
        <w:rPr>
          <w:color w:val="111827"/>
          <w:sz w:val="36"/>
          <w:szCs w:val="36"/>
        </w:rPr>
        <w:t xml:space="preserve">User Manual</w:t>
      </w:r>
    </w:p>
    <w:p>
      <w:pPr>
        <w:spacing w:before="80"/>
        <w:jc w:val="center"/>
      </w:pPr>
      <w:r>
        <w:rPr>
          <w:color w:val="6B7280"/>
          <w:sz w:val="22"/>
          <w:szCs w:val="22"/>
        </w:rPr>
        <w:t xml:space="preserve">Budget approval workflow</w:t>
      </w:r>
    </w:p>
    <w:p>
      <w:pPr>
        <w:pBdr>
          <w:top w:val="single" w:color="059669" w:sz="8" w:space="8"/>
        </w:pBdr>
        <w:spacing w:before="600"/>
        <w:jc w:val="center"/>
      </w:pPr>
      <w:r>
        <w:rPr>
          <w:color w:val="374151"/>
          <w:sz w:val="22"/>
          <w:szCs w:val="22"/>
        </w:rPr>
        <w:t xml:space="preserve">Version 1.0</w:t>
      </w:r>
    </w:p>
    <w:p>
      <w:pPr>
        <w:jc w:val="center"/>
      </w:pPr>
      <w:r>
        <w:rPr>
          <w:color w:val="047857"/>
          <w:sz w:val="20"/>
          <w:szCs w:val="20"/>
        </w:rPr>
        <w:t xml:space="preserve">approvebudget.com</w:t>
      </w:r>
    </w:p>
    <w:p>
      <w:r>
        <w:br w:type="page"/>
      </w:r>
    </w:p>
    <w:p>
      <w:pPr>
        <w:spacing w:after="160"/>
      </w:pPr>
      <w:r>
        <w:rPr>
          <w:b/>
          <w:bCs/>
          <w:color w:val="047857"/>
          <w:sz w:val="32"/>
          <w:szCs w:val="32"/>
        </w:rPr>
        <w:t xml:space="preserve">Contents</w:t>
      </w:r>
    </w:p>
    <w:sdt>
      <w:sdtPr>
        <w:alias w:val="Contents"/>
      </w:sdtPr>
      <w:sdtContent>
        <w:p>
          <w:r>
            <w:fldChar w:fldCharType="begin" w:dirty="true"/>
            <w:instrText xml:space="preserve">TOC \h \o "1-2"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spacing w:after="120" w:line="276"/>
      </w:pPr>
      <w:r>
        <w:t xml:space="preserve">A plain-language guide to what ApproveBudget is, who it helps, and everything it does.</w:t>
      </w:r>
    </w:p>
    <w:p>
      <w:pPr>
        <w:pStyle w:val="Heading1"/>
      </w:pPr>
      <w:r>
        <w:t xml:space="preserve">What ApproveBudget is</w:t>
      </w:r>
    </w:p>
    <w:p>
      <w:pPr>
        <w:spacing w:after="120" w:line="276"/>
      </w:pPr>
      <w:r>
        <w:rPr>
          <w:b/>
          <w:bCs/>
        </w:rPr>
        <w:t xml:space="preserve">ApproveBudget is a web application for proposing, approving, certifying, and amending budgets.</w:t>
      </w:r>
      <w:r>
        <w:t xml:space="preserve"> It replaces the usual tangle of spreadsheets, emails, and signatures with one structured, auditable workflow that every participant shares.</w:t>
      </w:r>
    </w:p>
    <w:p>
      <w:pPr>
        <w:spacing w:after="120" w:line="276"/>
      </w:pPr>
      <w:r>
        <w:t xml:space="preserve">An organization configures its locations, its money streams, and who approves what. People at each location draft budget plans; the right reviewers approve them </w:t>
      </w:r>
      <w:r>
        <w:rPr>
          <w:b/>
          <w:bCs/>
        </w:rPr>
        <w:t xml:space="preserve">line item by line item</w:t>
      </w:r>
      <w:r>
        <w:t xml:space="preserve">; a designated official certifies and locks the finished plan; and once a year the plan can be formally amended. Every step is recorded.</w:t>
      </w:r>
    </w:p>
    <w:p>
      <w:pPr>
        <w:spacing w:after="120" w:line="276"/>
      </w:pPr>
      <w:r>
        <w:t xml:space="preserve">Think of it as the </w:t>
      </w:r>
      <w:r>
        <w:rPr>
          <w:b/>
          <w:bCs/>
        </w:rPr>
        <w:t xml:space="preserve">system of record for "how money was planned and approved"</w:t>
      </w:r>
      <w:r>
        <w:t xml:space="preserve"> — not the accounting system that later pays the bills, but the approval workflow that decides what gets funded.</w:t>
      </w:r>
    </w:p>
    <w:p>
      <w:pPr>
        <w:pStyle w:val="Heading1"/>
      </w:pPr>
      <w:r>
        <w:t xml:space="preserve">Who it benefits</w:t>
      </w:r>
    </w:p>
    <w:p>
      <w:pPr>
        <w:spacing w:after="120" w:line="276"/>
      </w:pPr>
      <w:r>
        <w:t xml:space="preserve">ApproveBudget is built so that </w:t>
      </w:r>
      <w:r>
        <w:rPr>
          <w:b/>
          <w:bCs/>
        </w:rPr>
        <w:t xml:space="preserve">each kind of user gets something concrete</w:t>
      </w:r>
      <w:r>
        <w:t xml:space="preserve">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The organization</w:t>
      </w:r>
      <w:r>
        <w:t xml:space="preserve"> gets control, transparency, and a permanent audit trail. No more "who approved this?" or lost email threads. Every plan, every approval, every change is retained.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Site administrators</w:t>
      </w:r>
      <w:r>
        <w:t xml:space="preserve"> (the people who prepare budgets at a location) get a clear, guided way to build a plan, see live budget math, and know exactly where their plan stands.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Approvers</w:t>
      </w:r>
      <w:r>
        <w:t xml:space="preserve"> get a focused queue: they review only the line items they're responsible for, and can approve or deny each one with a reason.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Budget managers</w:t>
      </w:r>
      <w:r>
        <w:t xml:space="preserve"> get the tools to set up the money streams, define who approves what, certify finished plans, and pull fiscal-year reports.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Certifiers</w:t>
      </w:r>
      <w:r>
        <w:t xml:space="preserve"> get a final, all-or-nothing sign-off that locks a plan once it's fully approved.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Reviewers / staff</w:t>
      </w:r>
      <w:r>
        <w:t xml:space="preserve"> get read-only visibility across the whole organization.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Organization administrators</w:t>
      </w:r>
      <w:r>
        <w:t xml:space="preserve"> get control over identity (how people sign in), users, roles, sites, and settings.</w:t>
      </w:r>
    </w:p>
    <w:p>
      <w:pPr>
        <w:spacing w:after="120" w:line="276"/>
      </w:pPr>
      <w:r>
        <w:t xml:space="preserve">Because access is </w:t>
      </w:r>
      <w:r>
        <w:rPr>
          <w:b/>
          <w:bCs/>
        </w:rPr>
        <w:t xml:space="preserve">role-based</w:t>
      </w:r>
      <w:r>
        <w:t xml:space="preserve">, people only see and do what their role allows — which keeps the experience simple for everyone.</w:t>
      </w:r>
    </w:p>
    <w:p>
      <w:pPr>
        <w:pStyle w:val="Heading1"/>
      </w:pPr>
      <w:r>
        <w:t xml:space="preserve">The key ideas (vocabulary)</w:t>
      </w:r>
    </w:p>
    <w:p>
      <w:pPr>
        <w:spacing w:after="120" w:line="276"/>
      </w:pPr>
      <w:r>
        <w:t xml:space="preserve">A few terms appear throughout the app. Once these click, everything else follows: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Organization</w:t>
      </w:r>
      <w:r>
        <w:t xml:space="preserve"> — your tenant. Your data is completely isolated from every other organization.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Site</w:t>
      </w:r>
      <w:r>
        <w:t xml:space="preserve"> — a location within your organization (a school, office, department, etc.).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Revenue source</w:t>
      </w:r>
      <w:r>
        <w:t xml:space="preserve"> — *where money originates* (a tax, a grant, a fund). Each source has a </w:t>
      </w:r>
      <w:r>
        <w:rPr>
          <w:b/>
          <w:bCs/>
        </w:rPr>
        <w:t xml:space="preserve">budget code</w:t>
      </w:r>
      <w:r>
        <w:t xml:space="preserve">, an optional type, and an </w:t>
      </w:r>
      <w:r>
        <w:rPr>
          <w:b/>
          <w:bCs/>
        </w:rPr>
        <w:t xml:space="preserve">approval chain</w:t>
      </w:r>
      <w:r>
        <w:t xml:space="preserve"> that decides who reviews its plans.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Allocation</w:t>
      </w:r>
      <w:r>
        <w:t xml:space="preserve"> — a link that says "this </w:t>
      </w:r>
      <w:r>
        <w:rPr>
          <w:b/>
          <w:bCs/>
        </w:rPr>
        <w:t xml:space="preserve">site</w:t>
      </w:r>
      <w:r>
        <w:t xml:space="preserve"> may draw from this </w:t>
      </w:r>
      <w:r>
        <w:rPr>
          <w:b/>
          <w:bCs/>
        </w:rPr>
        <w:t xml:space="preserve">revenue source</w:t>
      </w:r>
      <w:r>
        <w:t xml:space="preserve"> for this </w:t>
      </w:r>
      <w:r>
        <w:rPr>
          <w:b/>
          <w:bCs/>
        </w:rPr>
        <w:t xml:space="preserve">fiscal year</w:t>
      </w:r>
      <w:r>
        <w:t xml:space="preserve">." It's what makes a plan possible; it carries no dollar figure itself.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Fiscal year</w:t>
      </w:r>
      <w:r>
        <w:t xml:space="preserve"> — the budget year. It can be opened (so plans can be drafted), closed, and have an </w:t>
      </w:r>
      <w:r>
        <w:rPr>
          <w:b/>
          <w:bCs/>
        </w:rPr>
        <w:t xml:space="preserve">amendment window</w:t>
      </w:r>
      <w:r>
        <w:t xml:space="preserve"> opened.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Plan</w:t>
      </w:r>
      <w:r>
        <w:t xml:space="preserve"> — a budget proposal for one allocation: a total budget plus a set of line items.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Line item</w:t>
      </w:r>
      <w:r>
        <w:t xml:space="preserve"> — a single thing being budgeted: a description, an academic justification, and an amount. Approval happens </w:t>
      </w:r>
      <w:r>
        <w:rPr>
          <w:b/>
          <w:bCs/>
        </w:rPr>
        <w:t xml:space="preserve">per line item</w:t>
      </w:r>
      <w:r>
        <w:t xml:space="preserve">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The three amendment funds</w:t>
      </w:r>
      <w:r>
        <w:t xml:space="preserve"> — when a plan is amended, money moves through three tracked funds: </w:t>
      </w:r>
      <w:r>
        <w:rPr>
          <w:b/>
          <w:bCs/>
        </w:rPr>
        <w:t xml:space="preserve">Reallocation</w:t>
      </w:r>
      <w:r>
        <w:t xml:space="preserve"> (money freed by lowering a line), </w:t>
      </w:r>
      <w:r>
        <w:rPr>
          <w:b/>
          <w:bCs/>
        </w:rPr>
        <w:t xml:space="preserve">Carryover</w:t>
      </w:r>
      <w:r>
        <w:t xml:space="preserve"> (prior-year unspent), and </w:t>
      </w:r>
      <w:r>
        <w:rPr>
          <w:b/>
          <w:bCs/>
        </w:rPr>
        <w:t xml:space="preserve">Additional</w:t>
      </w:r>
      <w:r>
        <w:t xml:space="preserve"> (new money).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Capabilities &amp; roles</w:t>
      </w:r>
      <w:r>
        <w:t xml:space="preserve"> — access is </w:t>
      </w:r>
      <w:r>
        <w:rPr>
          <w:b/>
          <w:bCs/>
        </w:rPr>
        <w:t xml:space="preserve">capability-based</w:t>
      </w:r>
      <w:r>
        <w:t xml:space="preserve">. There's a fixed catalog of capabilities (like "enter plans," "approve," "certify," "manage budget"); you build </w:t>
      </w:r>
      <w:r>
        <w:rPr>
          <w:b/>
          <w:bCs/>
        </w:rPr>
        <w:t xml:space="preserve">roles</w:t>
      </w:r>
      <w:r>
        <w:t xml:space="preserve"> from those capabilities and assign roles to people. The system always checks the capability, never a role's name.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Approval chain</w:t>
      </w:r>
      <w:r>
        <w:t xml:space="preserve"> — a reusable, ordered list of approver roles plus a certifier role. Revenue sources point at a chain, so routing is configured once and reused.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Certifier</w:t>
      </w:r>
      <w:r>
        <w:t xml:space="preserve"> — the role that gives a plan its final sign-off and locks it.</w:t>
      </w:r>
    </w:p>
    <w:p>
      <w:pPr>
        <w:pStyle w:val="Heading1"/>
      </w:pPr>
      <w:r>
        <w:t xml:space="preserve">How it works — the lifecycle of a plan</w:t>
      </w:r>
    </w:p>
    <w:p>
      <w:pPr>
        <w:spacing w:after="120" w:line="276"/>
      </w:pPr>
      <w:r>
        <w:t xml:space="preserve">A plan moves through the same clear stages every time: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Year setup.</w:t>
      </w:r>
      <w:r>
        <w:t xml:space="preserve"> A budget manager opens a fiscal year, defines revenue sources, builds approval chains, and allocates sources to sites.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Draft.</w:t>
      </w:r>
      <w:r>
        <w:t xml:space="preserve"> A site administrator creates a plan against an allocation, enters the total budget, and adds line items (each with a description, justification, and amount).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Submit.</w:t>
      </w:r>
      <w:r>
        <w:t xml:space="preserve"> When ready, the site administrator submits the plan. The system locks it and generates the approvals — one for every </w:t>
      </w:r>
      <w:r>
        <w:rPr>
          <w:b/>
          <w:bCs/>
        </w:rPr>
        <w:t xml:space="preserve">line item × required approver role</w:t>
      </w:r>
      <w:r>
        <w:t xml:space="preserve">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Parallel approval.</w:t>
      </w:r>
      <w:r>
        <w:t xml:space="preserve"> Every required approver acts on every line item </w:t>
      </w:r>
      <w:r>
        <w:rPr>
          <w:b/>
          <w:bCs/>
        </w:rPr>
        <w:t xml:space="preserve">independently and in parallel</w:t>
      </w:r>
      <w:r>
        <w:t xml:space="preserve"> — approve or deny. A denial must carry a comment explaining why.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One reply.</w:t>
      </w:r>
      <w:r>
        <w:t xml:space="preserve"> After *all* approvers have acted, the site administrator gets a </w:t>
      </w:r>
      <w:r>
        <w:rPr>
          <w:b/>
          <w:bCs/>
        </w:rPr>
        <w:t xml:space="preserve">single</w:t>
      </w:r>
      <w:r>
        <w:t xml:space="preserve"> consolidated notification — not a message per action.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On denial.</w:t>
      </w:r>
      <w:r>
        <w:t xml:space="preserve"> A single denial sends the </w:t>
      </w:r>
      <w:r>
        <w:rPr>
          <w:b/>
          <w:bCs/>
        </w:rPr>
        <w:t xml:space="preserve">whole plan</w:t>
      </w:r>
      <w:r>
        <w:t xml:space="preserve"> back to the site administrator. They revise and resubmit, which starts a </w:t>
      </w:r>
      <w:r>
        <w:rPr>
          <w:b/>
          <w:bCs/>
        </w:rPr>
        <w:t xml:space="preserve">fresh</w:t>
      </w:r>
      <w:r>
        <w:t xml:space="preserve"> approval round (earlier approvals don't carry over). Line items that changed are highlighted for the approvers.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Certification.</w:t>
      </w:r>
      <w:r>
        <w:t xml:space="preserve"> Once every approver has approved every line item, a certifier certifies the plan, which </w:t>
      </w:r>
      <w:r>
        <w:rPr>
          <w:b/>
          <w:bCs/>
        </w:rPr>
        <w:t xml:space="preserve">locks</w:t>
      </w:r>
      <w:r>
        <w:t xml:space="preserve"> it.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Amendment.</w:t>
      </w:r>
      <w:r>
        <w:t xml:space="preserve"> Once a year, during the amendment window, a certified plan can be revised through the amendment worksheet, then sent through a fresh approval round.</w:t>
      </w:r>
    </w:p>
    <w:p>
      <w:pPr>
        <w:spacing w:after="120" w:line="276"/>
      </w:pPr>
      <w:r>
        <w:t xml:space="preserve">Throughout, an </w:t>
      </w:r>
      <w:r>
        <w:rPr>
          <w:b/>
          <w:bCs/>
        </w:rPr>
        <w:t xml:space="preserve">over-budget warning</w:t>
      </w:r>
      <w:r>
        <w:t xml:space="preserve"> appears if line items exceed the entered budget — it's a </w:t>
      </w:r>
      <w:r>
        <w:rPr>
          <w:b/>
          <w:bCs/>
        </w:rPr>
        <w:t xml:space="preserve">warning, never a block</w:t>
      </w:r>
      <w:r>
        <w:t xml:space="preserve">, and it stays visible to approvers so nothing is hidden.</w:t>
      </w:r>
    </w:p>
    <w:p>
      <w:pPr>
        <w:pStyle w:val="Heading1"/>
      </w:pPr>
      <w:r>
        <w:t xml:space="preserve">What you can do — the functions</w:t>
      </w:r>
    </w:p>
    <w:p>
      <w:pPr>
        <w:pStyle w:val="Heading2"/>
      </w:pPr>
      <w:r>
        <w:t xml:space="preserve">Planning (site administrators)</w:t>
      </w:r>
    </w:p>
    <w:p>
      <w:pPr>
        <w:spacing w:after="120" w:line="276"/>
      </w:pPr>
      <w:r>
        <w:t xml:space="preserve">Create a draft against an allocation, enter the total budget, add and edit line items with live budget math, attach a supporting document or write a narrative, and submit for approval. Respond to denials and, during the amendment window, revise a certified plan.</w:t>
      </w:r>
    </w:p>
    <w:p>
      <w:pPr>
        <w:pStyle w:val="Heading2"/>
      </w:pPr>
      <w:r>
        <w:t xml:space="preserve">Reviewing &amp; approving (approvers)</w:t>
      </w:r>
    </w:p>
    <w:p>
      <w:pPr>
        <w:spacing w:after="120" w:line="276"/>
      </w:pPr>
      <w:r>
        <w:t xml:space="preserve">Work a focused review queue. For each plan you're routed to, approve or deny each line item; denials require a comment. An </w:t>
      </w:r>
      <w:r>
        <w:rPr>
          <w:b/>
          <w:bCs/>
        </w:rPr>
        <w:t xml:space="preserve">"approve all"</w:t>
      </w:r>
      <w:r>
        <w:t xml:space="preserve"> action signs off a whole plan at once while still letting you deny individual items. The over-budget status is visible while you review.</w:t>
      </w:r>
    </w:p>
    <w:p>
      <w:pPr>
        <w:pStyle w:val="Heading2"/>
      </w:pPr>
      <w:r>
        <w:t xml:space="preserve">Certification (certifiers)</w:t>
      </w:r>
    </w:p>
    <w:p>
      <w:pPr>
        <w:spacing w:after="120" w:line="276"/>
      </w:pPr>
      <w:r>
        <w:t xml:space="preserve">Review fully-approved plans and certify them. Certification is </w:t>
      </w:r>
      <w:r>
        <w:rPr>
          <w:b/>
          <w:bCs/>
        </w:rPr>
        <w:t xml:space="preserve">all-or-nothing</w:t>
      </w:r>
      <w:r>
        <w:t xml:space="preserve"> — a plan certifies only when every line item is approved by every required approver. Certifying locks the plan.</w:t>
      </w:r>
    </w:p>
    <w:p>
      <w:pPr>
        <w:pStyle w:val="Heading2"/>
      </w:pPr>
      <w:r>
        <w:t xml:space="preserve">Budget administration (budget managers)</w:t>
      </w:r>
    </w:p>
    <w:p>
      <w:pPr>
        <w:spacing w:after="120" w:line="276"/>
      </w:pPr>
      <w:r>
        <w:t xml:space="preserve">Open and close </w:t>
      </w:r>
      <w:r>
        <w:rPr>
          <w:b/>
          <w:bCs/>
        </w:rPr>
        <w:t xml:space="preserve">fiscal years</w:t>
      </w:r>
      <w:r>
        <w:t xml:space="preserve">; define </w:t>
      </w:r>
      <w:r>
        <w:rPr>
          <w:b/>
          <w:bCs/>
        </w:rPr>
        <w:t xml:space="preserve">revenue sources</w:t>
      </w:r>
      <w:r>
        <w:t xml:space="preserve"> and their budget codes; build reusable </w:t>
      </w:r>
      <w:r>
        <w:rPr>
          <w:b/>
          <w:bCs/>
        </w:rPr>
        <w:t xml:space="preserve">approval chains</w:t>
      </w:r>
      <w:r>
        <w:t xml:space="preserve"> (who approves, in what order, and who certifies); create </w:t>
      </w:r>
      <w:r>
        <w:rPr>
          <w:b/>
          <w:bCs/>
        </w:rPr>
        <w:t xml:space="preserve">allocations</w:t>
      </w:r>
      <w:r>
        <w:t xml:space="preserve"> linking sites to sources; and </w:t>
      </w:r>
      <w:r>
        <w:rPr>
          <w:b/>
          <w:bCs/>
        </w:rPr>
        <w:t xml:space="preserve">certify</w:t>
      </w:r>
      <w:r>
        <w:t xml:space="preserve"> finished plans.</w:t>
      </w:r>
    </w:p>
    <w:p>
      <w:pPr>
        <w:pStyle w:val="Heading2"/>
      </w:pPr>
      <w:r>
        <w:t xml:space="preserve">Organization administration (organization admins)</w:t>
      </w:r>
    </w:p>
    <w:p>
      <w:pPr>
        <w:spacing w:after="120" w:line="276"/>
      </w:pPr>
      <w:r>
        <w:t xml:space="preserve">Choose how people </w:t>
      </w:r>
      <w:r>
        <w:rPr>
          <w:b/>
          <w:bCs/>
        </w:rPr>
        <w:t xml:space="preserve">sign in</w:t>
      </w:r>
      <w:r>
        <w:t xml:space="preserve"> (Microsoft Entra, SAML, or local password), manage </w:t>
      </w:r>
      <w:r>
        <w:rPr>
          <w:b/>
          <w:bCs/>
        </w:rPr>
        <w:t xml:space="preserve">sites</w:t>
      </w:r>
      <w:r>
        <w:t xml:space="preserve">, build </w:t>
      </w:r>
      <w:r>
        <w:rPr>
          <w:b/>
          <w:bCs/>
        </w:rPr>
        <w:t xml:space="preserve">roles</w:t>
      </w:r>
      <w:r>
        <w:t xml:space="preserve"> from the capability catalog, invite and manage </w:t>
      </w:r>
      <w:r>
        <w:rPr>
          <w:b/>
          <w:bCs/>
        </w:rPr>
        <w:t xml:space="preserve">people and accounts</w:t>
      </w:r>
      <w:r>
        <w:t xml:space="preserve">, set the organization's </w:t>
      </w:r>
      <w:r>
        <w:rPr>
          <w:b/>
          <w:bCs/>
        </w:rPr>
        <w:t xml:space="preserve">timezone</w:t>
      </w:r>
      <w:r>
        <w:t xml:space="preserve">, and review the </w:t>
      </w:r>
      <w:r>
        <w:rPr>
          <w:b/>
          <w:bCs/>
        </w:rPr>
        <w:t xml:space="preserve">audit log</w:t>
      </w:r>
      <w:r>
        <w:t xml:space="preserve">.</w:t>
      </w:r>
    </w:p>
    <w:p>
      <w:pPr>
        <w:pStyle w:val="Heading2"/>
      </w:pPr>
      <w:r>
        <w:t xml:space="preserve">Reports &amp; exports</w:t>
      </w:r>
    </w:p>
    <w:p>
      <w:pPr>
        <w:spacing w:after="120" w:line="276"/>
      </w:pPr>
      <w:r>
        <w:t xml:space="preserve">Download </w:t>
      </w:r>
      <w:r>
        <w:rPr>
          <w:b/>
          <w:bCs/>
        </w:rPr>
        <w:t xml:space="preserve">fiscal-year Excel reports</w:t>
      </w:r>
      <w:r>
        <w:t xml:space="preserve"> spanning every site and source: a detailed line-item export, an amendment-variance report, an approval-status / bottlenecks report, a coverage / gaps report, and a budget roll-up. Both site and source budget codes are included for slicing and sorting.</w:t>
      </w:r>
    </w:p>
    <w:p>
      <w:pPr>
        <w:pStyle w:val="Heading2"/>
      </w:pPr>
      <w:r>
        <w:t xml:space="preserve">Notifications</w:t>
      </w:r>
    </w:p>
    <w:p>
      <w:pPr>
        <w:spacing w:after="120" w:line="276"/>
      </w:pPr>
      <w:r>
        <w:t xml:space="preserve">The system emails the right people at the right moments — when a plan is submitted, returned, fully approved, or certified — and sends a </w:t>
      </w:r>
      <w:r>
        <w:rPr>
          <w:b/>
          <w:bCs/>
        </w:rPr>
        <w:t xml:space="preserve">daily digest</w:t>
      </w:r>
      <w:r>
        <w:t xml:space="preserve"> to anyone who still has something waiting on them, at a sensible morning hour in the organization's own timezone.</w:t>
      </w:r>
    </w:p>
    <w:p>
      <w:pPr>
        <w:pStyle w:val="Heading2"/>
      </w:pPr>
      <w:r>
        <w:t xml:space="preserve">Help</w:t>
      </w:r>
    </w:p>
    <w:p>
      <w:pPr>
        <w:spacing w:after="120" w:line="276"/>
      </w:pPr>
      <w:r>
        <w:t xml:space="preserve">A built-in </w:t>
      </w:r>
      <w:r>
        <w:rPr>
          <w:b/>
          <w:bCs/>
        </w:rPr>
        <w:t xml:space="preserve">Help</w:t>
      </w:r>
      <w:r>
        <w:t xml:space="preserve"> center offers role-specific guides (this overview plus hands-on guides for preparing plans, budget administration, and organization administration). You only see the guides relevant to what you can do.</w:t>
      </w:r>
    </w:p>
    <w:p>
      <w:pPr>
        <w:pStyle w:val="Heading1"/>
      </w:pPr>
      <w:r>
        <w:t xml:space="preserve">The default roles at a glance</w:t>
      </w:r>
    </w:p>
    <w:p>
      <w:pPr>
        <w:spacing w:after="120" w:line="276"/>
      </w:pPr>
      <w:r>
        <w:t xml:space="preserve">Your organization can build any roles it likes from the capability catalog, but these starting roles cover most needs: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D0D7DE" w:sz="1"/>
              <w:left w:val="single" w:color="D0D7DE" w:sz="1"/>
              <w:bottom w:val="single" w:color="D0D7DE" w:sz="1"/>
              <w:right w:val="single" w:color="D0D7DE" w:sz="1"/>
            </w:tcBorders>
            <w:shd w:fill="047857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Role</w:t>
            </w:r>
          </w:p>
        </w:tc>
        <w:tc>
          <w:tcPr>
            <w:tcW w:type="dxa" w:w="4680"/>
            <w:tcBorders>
              <w:top w:val="single" w:color="D0D7DE" w:sz="1"/>
              <w:left w:val="single" w:color="D0D7DE" w:sz="1"/>
              <w:bottom w:val="single" w:color="D0D7DE" w:sz="1"/>
              <w:right w:val="single" w:color="D0D7DE" w:sz="1"/>
            </w:tcBorders>
            <w:shd w:fill="047857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What they do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D0D7DE" w:sz="1"/>
              <w:left w:val="single" w:color="D0D7DE" w:sz="1"/>
              <w:bottom w:val="single" w:color="D0D7DE" w:sz="1"/>
              <w:right w:val="single" w:color="D0D7DE" w:sz="1"/>
            </w:tcBorders>
            <w:shd w:fill="FFFFFF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</w:rPr>
              <w:t xml:space="preserve">Site Administrator</w:t>
            </w:r>
          </w:p>
        </w:tc>
        <w:tc>
          <w:tcPr>
            <w:tcW w:type="dxa" w:w="4680"/>
            <w:tcBorders>
              <w:top w:val="single" w:color="D0D7DE" w:sz="1"/>
              <w:left w:val="single" w:color="D0D7DE" w:sz="1"/>
              <w:bottom w:val="single" w:color="D0D7DE" w:sz="1"/>
              <w:right w:val="single" w:color="D0D7DE" w:sz="1"/>
            </w:tcBorders>
            <w:shd w:fill="FFFFFF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Drafts and submits plans for their site(s).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D0D7DE" w:sz="1"/>
              <w:left w:val="single" w:color="D0D7DE" w:sz="1"/>
              <w:bottom w:val="single" w:color="D0D7DE" w:sz="1"/>
              <w:right w:val="single" w:color="D0D7DE" w:sz="1"/>
            </w:tcBorders>
            <w:shd w:fill="F6FBF8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</w:rPr>
              <w:t xml:space="preserve">Approver</w:t>
            </w:r>
          </w:p>
        </w:tc>
        <w:tc>
          <w:tcPr>
            <w:tcW w:type="dxa" w:w="4680"/>
            <w:tcBorders>
              <w:top w:val="single" w:color="D0D7DE" w:sz="1"/>
              <w:left w:val="single" w:color="D0D7DE" w:sz="1"/>
              <w:bottom w:val="single" w:color="D0D7DE" w:sz="1"/>
              <w:right w:val="single" w:color="D0D7DE" w:sz="1"/>
            </w:tcBorders>
            <w:shd w:fill="F6FBF8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Acts on the line items they're routed to during the approval round.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D0D7DE" w:sz="1"/>
              <w:left w:val="single" w:color="D0D7DE" w:sz="1"/>
              <w:bottom w:val="single" w:color="D0D7DE" w:sz="1"/>
              <w:right w:val="single" w:color="D0D7DE" w:sz="1"/>
            </w:tcBorders>
            <w:shd w:fill="FFFFFF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</w:rPr>
              <w:t xml:space="preserve">Budget Manager</w:t>
            </w:r>
          </w:p>
        </w:tc>
        <w:tc>
          <w:tcPr>
            <w:tcW w:type="dxa" w:w="4680"/>
            <w:tcBorders>
              <w:top w:val="single" w:color="D0D7DE" w:sz="1"/>
              <w:left w:val="single" w:color="D0D7DE" w:sz="1"/>
              <w:bottom w:val="single" w:color="D0D7DE" w:sz="1"/>
              <w:right w:val="single" w:color="D0D7DE" w:sz="1"/>
            </w:tcBorders>
            <w:shd w:fill="FFFFFF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Manages fiscal years, revenue sources, allocations, and chains; certifies plans; reports.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D0D7DE" w:sz="1"/>
              <w:left w:val="single" w:color="D0D7DE" w:sz="1"/>
              <w:bottom w:val="single" w:color="D0D7DE" w:sz="1"/>
              <w:right w:val="single" w:color="D0D7DE" w:sz="1"/>
            </w:tcBorders>
            <w:shd w:fill="F6FBF8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</w:rPr>
              <w:t xml:space="preserve">Organization Admin</w:t>
            </w:r>
          </w:p>
        </w:tc>
        <w:tc>
          <w:tcPr>
            <w:tcW w:type="dxa" w:w="4680"/>
            <w:tcBorders>
              <w:top w:val="single" w:color="D0D7DE" w:sz="1"/>
              <w:left w:val="single" w:color="D0D7DE" w:sz="1"/>
              <w:bottom w:val="single" w:color="D0D7DE" w:sz="1"/>
              <w:right w:val="single" w:color="D0D7DE" w:sz="1"/>
            </w:tcBorders>
            <w:shd w:fill="F6FBF8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Configures identity/sign-in, users, roles, and sites.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D0D7DE" w:sz="1"/>
              <w:left w:val="single" w:color="D0D7DE" w:sz="1"/>
              <w:bottom w:val="single" w:color="D0D7DE" w:sz="1"/>
              <w:right w:val="single" w:color="D0D7DE" w:sz="1"/>
            </w:tcBorders>
            <w:shd w:fill="FFFFFF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</w:rPr>
              <w:t xml:space="preserve">Viewer / Staff</w:t>
            </w:r>
          </w:p>
        </w:tc>
        <w:tc>
          <w:tcPr>
            <w:tcW w:type="dxa" w:w="4680"/>
            <w:tcBorders>
              <w:top w:val="single" w:color="D0D7DE" w:sz="1"/>
              <w:left w:val="single" w:color="D0D7DE" w:sz="1"/>
              <w:bottom w:val="single" w:color="D0D7DE" w:sz="1"/>
              <w:right w:val="single" w:color="D0D7DE" w:sz="1"/>
            </w:tcBorders>
            <w:shd w:fill="FFFFFF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Read-only access to plans and budgets across the organization.</w:t>
            </w:r>
          </w:p>
        </w:tc>
      </w:tr>
    </w:tbl>
    <w:p>
      <w:pPr>
        <w:spacing w:after="120"/>
      </w:pPr>
    </w:p>
    <w:p>
      <w:pPr>
        <w:pStyle w:val="Heading1"/>
      </w:pPr>
      <w:r>
        <w:t xml:space="preserve">Security, privacy, and the audit trail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Isolation.</w:t>
      </w:r>
      <w:r>
        <w:t xml:space="preserve"> Every organization's data is separated at the database level — one organization can never see another's plans, sites, or people.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Capability-based access.</w:t>
      </w:r>
      <w:r>
        <w:t xml:space="preserve"> People can only do what their assigned capabilities allow, checked on every action.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A complete audit trail.</w:t>
      </w:r>
      <w:r>
        <w:t xml:space="preserve"> Submissions, approvals, denials, certifications, and configuration changes are all logged with who did them and when (shown in your organization's timezone). When an administrator is acting on someone's behalf, both identities are recorded.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Flexible sign-in.</w:t>
      </w:r>
      <w:r>
        <w:t xml:space="preserve"> Organizations can sign in with </w:t>
      </w:r>
      <w:r>
        <w:rPr>
          <w:b/>
          <w:bCs/>
        </w:rPr>
        <w:t xml:space="preserve">Microsoft Entra</w:t>
      </w:r>
      <w:r>
        <w:t xml:space="preserve">, </w:t>
      </w:r>
      <w:r>
        <w:rPr>
          <w:b/>
          <w:bCs/>
        </w:rPr>
        <w:t xml:space="preserve">SAML 2.0</w:t>
      </w:r>
      <w:r>
        <w:t xml:space="preserve">, or </w:t>
      </w:r>
      <w:r>
        <w:rPr>
          <w:b/>
          <w:bCs/>
        </w:rPr>
        <w:t xml:space="preserve">local email + password</w:t>
      </w:r>
      <w:r>
        <w:t xml:space="preserve"> — whatever fits their identity setup. Local password always works as a fallback.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History is never destroyed.</w:t>
      </w:r>
      <w:r>
        <w:t xml:space="preserve"> Denied plans and every amendment are retained; the default views just show the current state.</w:t>
      </w:r>
    </w:p>
    <w:p>
      <w:pPr>
        <w:pStyle w:val="Heading1"/>
      </w:pPr>
      <w:r>
        <w:t xml:space="preserve">Getting started</w:t>
      </w:r>
    </w:p>
    <w:p>
      <w:pPr>
        <w:spacing w:after="120" w:line="276"/>
      </w:pPr>
      <w:r>
        <w:rPr>
          <w:b/>
          <w:bCs/>
        </w:rPr>
        <w:t xml:space="preserve">For a new organization (administrators):</w:t>
      </w:r>
    </w:p>
    <w:p>
      <w:pPr>
        <w:pStyle w:val="ListParagraph"/>
        <w:numPr>
          <w:ilvl w:val="0"/>
          <w:numId w:val="4"/>
        </w:numPr>
        <w:spacing w:after="60"/>
      </w:pPr>
      <w:r>
        <w:t xml:space="preserve">Choose your sign-in method and basic settings (Organization settings).</w:t>
      </w:r>
    </w:p>
    <w:p>
      <w:pPr>
        <w:pStyle w:val="ListParagraph"/>
        <w:numPr>
          <w:ilvl w:val="0"/>
          <w:numId w:val="4"/>
        </w:numPr>
        <w:spacing w:after="60"/>
      </w:pPr>
      <w:r>
        <w:t xml:space="preserve">Add your </w:t>
      </w:r>
      <w:r>
        <w:rPr>
          <w:b/>
          <w:bCs/>
        </w:rPr>
        <w:t xml:space="preserve">sites</w:t>
      </w:r>
      <w:r>
        <w:t xml:space="preserve">.</w:t>
      </w:r>
    </w:p>
    <w:p>
      <w:pPr>
        <w:pStyle w:val="ListParagraph"/>
        <w:numPr>
          <w:ilvl w:val="0"/>
          <w:numId w:val="4"/>
        </w:numPr>
        <w:spacing w:after="60"/>
      </w:pPr>
      <w:r>
        <w:t xml:space="preserve">Open a </w:t>
      </w:r>
      <w:r>
        <w:rPr>
          <w:b/>
          <w:bCs/>
        </w:rPr>
        <w:t xml:space="preserve">fiscal year</w:t>
      </w:r>
      <w:r>
        <w:t xml:space="preserve">.</w:t>
      </w:r>
    </w:p>
    <w:p>
      <w:pPr>
        <w:pStyle w:val="ListParagraph"/>
        <w:numPr>
          <w:ilvl w:val="0"/>
          <w:numId w:val="4"/>
        </w:numPr>
        <w:spacing w:after="60"/>
      </w:pPr>
      <w:r>
        <w:t xml:space="preserve">Define your </w:t>
      </w:r>
      <w:r>
        <w:rPr>
          <w:b/>
          <w:bCs/>
        </w:rPr>
        <w:t xml:space="preserve">revenue sources</w:t>
      </w:r>
      <w:r>
        <w:t xml:space="preserve"> and </w:t>
      </w:r>
      <w:r>
        <w:rPr>
          <w:b/>
          <w:bCs/>
        </w:rPr>
        <w:t xml:space="preserve">approval chains</w:t>
      </w:r>
      <w:r>
        <w:t xml:space="preserve">, then create </w:t>
      </w:r>
      <w:r>
        <w:rPr>
          <w:b/>
          <w:bCs/>
        </w:rPr>
        <w:t xml:space="preserve">allocations</w:t>
      </w:r>
      <w:r>
        <w:t xml:space="preserve">.</w:t>
      </w:r>
    </w:p>
    <w:p>
      <w:pPr>
        <w:pStyle w:val="ListParagraph"/>
        <w:numPr>
          <w:ilvl w:val="0"/>
          <w:numId w:val="4"/>
        </w:numPr>
        <w:spacing w:after="60"/>
      </w:pPr>
      <w:r>
        <w:t xml:space="preserve">Invite people and assign </w:t>
      </w:r>
      <w:r>
        <w:rPr>
          <w:b/>
          <w:bCs/>
        </w:rPr>
        <w:t xml:space="preserve">roles</w:t>
      </w:r>
      <w:r>
        <w:t xml:space="preserve"> (make site administrators for each location).</w:t>
      </w:r>
    </w:p>
    <w:p>
      <w:pPr>
        <w:pStyle w:val="ListParagraph"/>
        <w:numPr>
          <w:ilvl w:val="0"/>
          <w:numId w:val="4"/>
        </w:numPr>
        <w:spacing w:after="60"/>
      </w:pPr>
      <w:r>
        <w:t xml:space="preserve">Site administrators draft plans; approvers review; a certifier certifies.</w:t>
      </w:r>
    </w:p>
    <w:p>
      <w:pPr>
        <w:spacing w:after="120" w:line="276"/>
      </w:pPr>
      <w:r>
        <w:rPr>
          <w:b/>
          <w:bCs/>
        </w:rPr>
        <w:t xml:space="preserve">For an everyday user:</w:t>
      </w:r>
    </w:p>
    <w:p>
      <w:pPr>
        <w:pStyle w:val="ListParagraph"/>
        <w:numPr>
          <w:ilvl w:val="0"/>
          <w:numId w:val="5"/>
        </w:numPr>
        <w:spacing w:after="60"/>
      </w:pPr>
      <w:r>
        <w:t xml:space="preserve">Sign in. You'll land on your dashboard, which shows only what's relevant to you.</w:t>
      </w:r>
    </w:p>
    <w:p>
      <w:pPr>
        <w:pStyle w:val="ListParagraph"/>
        <w:numPr>
          <w:ilvl w:val="0"/>
          <w:numId w:val="5"/>
        </w:numPr>
        <w:spacing w:after="60"/>
      </w:pPr>
      <w:r>
        <w:t xml:space="preserve">Use the top navigation to reach your work — </w:t>
      </w:r>
      <w:r>
        <w:rPr>
          <w:b/>
          <w:bCs/>
        </w:rPr>
        <w:t xml:space="preserve">My Plans</w:t>
      </w:r>
      <w:r>
        <w:t xml:space="preserve"> if you draft, </w:t>
      </w:r>
      <w:r>
        <w:rPr>
          <w:b/>
          <w:bCs/>
        </w:rPr>
        <w:t xml:space="preserve">Reviews</w:t>
      </w:r>
      <w:r>
        <w:t xml:space="preserve"> if you approve, </w:t>
      </w:r>
      <w:r>
        <w:rPr>
          <w:b/>
          <w:bCs/>
        </w:rPr>
        <w:t xml:space="preserve">Reports</w:t>
      </w:r>
      <w:r>
        <w:t xml:space="preserve"> if you have oversight.</w:t>
      </w:r>
    </w:p>
    <w:p>
      <w:pPr>
        <w:pStyle w:val="ListParagraph"/>
        <w:numPr>
          <w:ilvl w:val="0"/>
          <w:numId w:val="5"/>
        </w:numPr>
        <w:spacing w:after="60"/>
      </w:pPr>
      <w:r>
        <w:t xml:space="preserve">Open </w:t>
      </w:r>
      <w:r>
        <w:rPr>
          <w:b/>
          <w:bCs/>
        </w:rPr>
        <w:t xml:space="preserve">Help</w:t>
      </w:r>
      <w:r>
        <w:t xml:space="preserve"> any time for a guide tailored to your role.</w:t>
      </w:r>
    </w:p>
    <w:p>
      <w:pPr>
        <w:pStyle w:val="Heading1"/>
      </w:pPr>
      <w:r>
        <w:t xml:space="preserve">Getting help</w:t>
      </w:r>
    </w:p>
    <w:p>
      <w:pPr>
        <w:spacing w:after="120" w:line="276"/>
      </w:pPr>
      <w:r>
        <w:t xml:space="preserve">Click </w:t>
      </w:r>
      <w:r>
        <w:rPr>
          <w:b/>
          <w:bCs/>
        </w:rPr>
        <w:t xml:space="preserve">Help</w:t>
      </w:r>
      <w:r>
        <w:t xml:space="preserve"> in the top navigation for guides matched to your role. If you need access you don't have, or a guide you can't see, ask an organization administrator about your roles.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B7280"/>
        <w:sz w:val="16"/>
        <w:szCs w:val="16"/>
      </w:rPr>
      <w:t xml:space="preserve">Page </w:t>
    </w:r>
    <w:r>
      <w:rPr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6B7280"/>
        <w:sz w:val="16"/>
        <w:szCs w:val="16"/>
      </w:rPr>
      <w:t xml:space="preserve">ApproveBudget — User Manual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F293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keepNext/>
      <w:spacing w:after="160" w:before="320"/>
      <w:outlineLvl w:val="0"/>
    </w:pPr>
    <w:rPr>
      <w:rFonts w:ascii="Arial" w:cs="Arial" w:eastAsia="Arial" w:hAnsi="Arial"/>
      <w:b/>
      <w:bCs/>
      <w:color w:val="047857"/>
      <w:sz w:val="30"/>
      <w:szCs w:val="30"/>
    </w:rPr>
  </w:style>
  <w:style w:type="paragraph" w:styleId="Heading2">
    <w:name w:val="Heading 2"/>
    <w:basedOn w:val="Normal"/>
    <w:next w:val="Normal"/>
    <w:qFormat/>
    <w:pPr>
      <w:keepNext/>
      <w:spacing w:after="100" w:before="220"/>
      <w:outlineLvl w:val="1"/>
    </w:pPr>
    <w:rPr>
      <w:rFonts w:ascii="Arial" w:cs="Arial" w:eastAsia="Arial" w:hAnsi="Arial"/>
      <w:b/>
      <w:bCs/>
      <w:color w:val="059669"/>
      <w:sz w:val="25"/>
      <w:szCs w:val="25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ApproveBudget User Manual</dc:title>
  <dc:creator>ApproveBudget</dc:creator>
  <cp:lastModifiedBy>Un-named</cp:lastModifiedBy>
  <cp:revision>1</cp:revision>
  <dcterms:created xsi:type="dcterms:W3CDTF">2026-06-04T03:09:13.558Z</dcterms:created>
  <dcterms:modified xsi:type="dcterms:W3CDTF">2026-06-04T03:09:13.558Z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